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94" w:rsidRDefault="00063894" w:rsidP="00B62A8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-144145</wp:posOffset>
            </wp:positionV>
            <wp:extent cx="1965960" cy="757555"/>
            <wp:effectExtent l="19050" t="0" r="0" b="0"/>
            <wp:wrapTight wrapText="bothSides">
              <wp:wrapPolygon edited="0">
                <wp:start x="-209" y="0"/>
                <wp:lineTo x="-209" y="21184"/>
                <wp:lineTo x="21558" y="21184"/>
                <wp:lineTo x="21558" y="0"/>
                <wp:lineTo x="-209" y="0"/>
              </wp:wrapPolygon>
            </wp:wrapTight>
            <wp:docPr id="6" name="Picture 5" descr="Optim_Orth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m_Orth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894" w:rsidRDefault="00063894" w:rsidP="00B62A86">
      <w:pPr>
        <w:spacing w:line="240" w:lineRule="auto"/>
        <w:jc w:val="center"/>
        <w:rPr>
          <w:b/>
          <w:sz w:val="24"/>
          <w:szCs w:val="24"/>
        </w:rPr>
      </w:pPr>
    </w:p>
    <w:p w:rsidR="00B62A86" w:rsidRDefault="00B62A86" w:rsidP="00B62A8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r w:rsidR="00D51011">
        <w:rPr>
          <w:b/>
          <w:sz w:val="24"/>
          <w:szCs w:val="24"/>
        </w:rPr>
        <w:t>George Sutherland</w:t>
      </w:r>
    </w:p>
    <w:p w:rsidR="00AB30AE" w:rsidRDefault="00AB30AE" w:rsidP="00B62A8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Discharge Instructions –</w:t>
      </w:r>
      <w:r w:rsidR="00B117E0">
        <w:rPr>
          <w:b/>
          <w:sz w:val="24"/>
          <w:szCs w:val="24"/>
        </w:rPr>
        <w:t>UKA / TKA REPLACEMENT</w:t>
      </w:r>
      <w:r w:rsidR="00FD017C">
        <w:rPr>
          <w:b/>
          <w:sz w:val="24"/>
          <w:szCs w:val="24"/>
        </w:rPr>
        <w:t xml:space="preserve">                      </w:t>
      </w:r>
    </w:p>
    <w:p w:rsidR="00AB30AE" w:rsidRDefault="00AB30AE" w:rsidP="009E79A5">
      <w:pPr>
        <w:spacing w:line="240" w:lineRule="auto"/>
      </w:pPr>
      <w:r>
        <w:t xml:space="preserve">Your </w:t>
      </w:r>
      <w:r>
        <w:rPr>
          <w:b/>
        </w:rPr>
        <w:t>Follow up Appointment</w:t>
      </w:r>
      <w:r>
        <w:t xml:space="preserve"> is scheduled for:</w:t>
      </w:r>
    </w:p>
    <w:p w:rsidR="00AB30AE" w:rsidRDefault="00AB30AE" w:rsidP="009E79A5">
      <w:pPr>
        <w:spacing w:line="240" w:lineRule="auto"/>
      </w:pPr>
      <w:r>
        <w:t xml:space="preserve"> (Date)_______________ (</w:t>
      </w:r>
      <w:r w:rsidR="00307CA7">
        <w:t>Time) ______________ (Location</w:t>
      </w:r>
      <w:proofErr w:type="gramStart"/>
      <w:r w:rsidR="00307CA7">
        <w:t>)</w:t>
      </w:r>
      <w:r>
        <w:t>_</w:t>
      </w:r>
      <w:proofErr w:type="gramEnd"/>
      <w:r>
        <w:t>__________________________________</w:t>
      </w:r>
    </w:p>
    <w:p w:rsidR="00AB30AE" w:rsidRDefault="0064575D" w:rsidP="009E79A5">
      <w:pPr>
        <w:spacing w:line="240" w:lineRule="auto"/>
      </w:pPr>
      <w:r>
        <w:t>If you</w:t>
      </w:r>
      <w:r w:rsidR="00D51011">
        <w:t xml:space="preserve"> have been given a script for your </w:t>
      </w:r>
      <w:r w:rsidR="00AB30AE">
        <w:rPr>
          <w:b/>
        </w:rPr>
        <w:t xml:space="preserve">Physical Therapy </w:t>
      </w:r>
      <w:r w:rsidR="00ED32BF">
        <w:rPr>
          <w:b/>
        </w:rPr>
        <w:t>Appointments</w:t>
      </w:r>
      <w:r w:rsidR="00ED32BF">
        <w:t>;</w:t>
      </w:r>
      <w:r w:rsidR="00D51011">
        <w:t xml:space="preserve"> please call a location of your choice to schedule for the first weekday after returning home.</w:t>
      </w:r>
    </w:p>
    <w:p w:rsidR="00AB30AE" w:rsidRDefault="00AB30AE" w:rsidP="009E79A5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Medications</w:t>
      </w:r>
      <w:r>
        <w:rPr>
          <w:sz w:val="20"/>
          <w:szCs w:val="20"/>
        </w:rPr>
        <w:t xml:space="preserve">:  Take all medications as directed </w:t>
      </w:r>
      <w:r w:rsidR="00D51011">
        <w:rPr>
          <w:sz w:val="20"/>
          <w:szCs w:val="20"/>
        </w:rPr>
        <w:t>follow the instructions on the</w:t>
      </w:r>
      <w:r>
        <w:rPr>
          <w:sz w:val="20"/>
          <w:szCs w:val="20"/>
        </w:rPr>
        <w:t xml:space="preserve"> “</w:t>
      </w:r>
      <w:r w:rsidR="00D51011">
        <w:rPr>
          <w:sz w:val="20"/>
          <w:szCs w:val="20"/>
        </w:rPr>
        <w:t>Pain Medicine</w:t>
      </w:r>
      <w:r>
        <w:rPr>
          <w:sz w:val="20"/>
          <w:szCs w:val="20"/>
        </w:rPr>
        <w:t>”</w:t>
      </w:r>
      <w:r w:rsidR="00D51011">
        <w:rPr>
          <w:sz w:val="20"/>
          <w:szCs w:val="20"/>
        </w:rPr>
        <w:t xml:space="preserve"> sheet attached</w:t>
      </w:r>
      <w:r>
        <w:rPr>
          <w:sz w:val="20"/>
          <w:szCs w:val="20"/>
        </w:rPr>
        <w:t>.</w:t>
      </w:r>
    </w:p>
    <w:p w:rsidR="00AB30AE" w:rsidRDefault="00AB30AE" w:rsidP="009E79A5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Diet and Fluids:</w:t>
      </w:r>
    </w:p>
    <w:p w:rsidR="00AB30AE" w:rsidRDefault="00AB30AE" w:rsidP="009E79A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Eat a well balanced diet to include all of the basic food groups (fruits, vegetables, whole grains, meat and fish)</w:t>
      </w:r>
    </w:p>
    <w:p w:rsidR="00AB30AE" w:rsidRDefault="00AB30AE" w:rsidP="009E79A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Foods rich in Vitamin C and protein will help the healing process</w:t>
      </w:r>
    </w:p>
    <w:p w:rsidR="00AB30AE" w:rsidRDefault="00AB30AE" w:rsidP="009E79A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Drink 6-8 glasses of water to stay hydrated and minimize constipation</w:t>
      </w:r>
      <w:r w:rsidR="00436786">
        <w:rPr>
          <w:sz w:val="20"/>
          <w:szCs w:val="20"/>
        </w:rPr>
        <w:t>. Take an over-the-counter stool softener</w:t>
      </w:r>
      <w:r w:rsidR="00D51011">
        <w:rPr>
          <w:sz w:val="20"/>
          <w:szCs w:val="20"/>
        </w:rPr>
        <w:t xml:space="preserve"> listed on the “Pain Medicine” sheet,</w:t>
      </w:r>
      <w:r w:rsidR="00436786">
        <w:rPr>
          <w:sz w:val="20"/>
          <w:szCs w:val="20"/>
        </w:rPr>
        <w:t xml:space="preserve"> if needed.</w:t>
      </w:r>
    </w:p>
    <w:p w:rsidR="00AB30AE" w:rsidRDefault="00AB30AE" w:rsidP="009E79A5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Hygiene / Wound Care:  </w:t>
      </w:r>
    </w:p>
    <w:p w:rsidR="00AB30AE" w:rsidRDefault="00AB30AE" w:rsidP="009E79A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Keep your incision clean and dry. </w:t>
      </w:r>
    </w:p>
    <w:p w:rsidR="00D2225C" w:rsidRDefault="00D2225C" w:rsidP="001F7B6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2225C">
        <w:rPr>
          <w:rFonts w:cstheme="minorHAnsi"/>
          <w:sz w:val="20"/>
          <w:szCs w:val="20"/>
        </w:rPr>
        <w:t xml:space="preserve">A </w:t>
      </w:r>
      <w:r w:rsidR="00315C47">
        <w:rPr>
          <w:rFonts w:cstheme="minorHAnsi"/>
          <w:sz w:val="20"/>
          <w:szCs w:val="20"/>
        </w:rPr>
        <w:t>waterproof</w:t>
      </w:r>
      <w:r w:rsidR="00315C47">
        <w:rPr>
          <w:sz w:val="20"/>
          <w:szCs w:val="20"/>
        </w:rPr>
        <w:t xml:space="preserve"> </w:t>
      </w:r>
      <w:proofErr w:type="spellStart"/>
      <w:r w:rsidR="00315C47">
        <w:rPr>
          <w:sz w:val="20"/>
          <w:szCs w:val="20"/>
        </w:rPr>
        <w:t>A</w:t>
      </w:r>
      <w:r w:rsidR="002F1A5E" w:rsidRPr="00D2225C">
        <w:rPr>
          <w:sz w:val="20"/>
          <w:szCs w:val="20"/>
        </w:rPr>
        <w:t>quacell</w:t>
      </w:r>
      <w:proofErr w:type="spellEnd"/>
      <w:r w:rsidR="002F1A5E" w:rsidRPr="00D2225C">
        <w:rPr>
          <w:sz w:val="20"/>
          <w:szCs w:val="20"/>
        </w:rPr>
        <w:t xml:space="preserve"> dressing</w:t>
      </w:r>
      <w:r w:rsidRPr="00D2225C">
        <w:rPr>
          <w:sz w:val="20"/>
          <w:szCs w:val="20"/>
        </w:rPr>
        <w:t xml:space="preserve"> </w:t>
      </w:r>
      <w:proofErr w:type="gramStart"/>
      <w:r w:rsidRPr="00D2225C">
        <w:rPr>
          <w:sz w:val="20"/>
          <w:szCs w:val="20"/>
        </w:rPr>
        <w:t>is provided</w:t>
      </w:r>
      <w:proofErr w:type="gramEnd"/>
      <w:r w:rsidRPr="00D2225C">
        <w:rPr>
          <w:sz w:val="20"/>
          <w:szCs w:val="20"/>
        </w:rPr>
        <w:t xml:space="preserve"> and</w:t>
      </w:r>
      <w:r w:rsidR="002F1A5E" w:rsidRPr="00D2225C">
        <w:rPr>
          <w:sz w:val="20"/>
          <w:szCs w:val="20"/>
        </w:rPr>
        <w:t xml:space="preserve"> </w:t>
      </w:r>
      <w:r w:rsidRPr="00D2225C">
        <w:rPr>
          <w:sz w:val="20"/>
          <w:szCs w:val="20"/>
        </w:rPr>
        <w:t xml:space="preserve">stays on unless saturated. </w:t>
      </w:r>
    </w:p>
    <w:p w:rsidR="00AB30AE" w:rsidRPr="00D2225C" w:rsidRDefault="00F137BB" w:rsidP="001F7B6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day 3 ____________, take everything off except brown </w:t>
      </w:r>
      <w:proofErr w:type="spellStart"/>
      <w:r>
        <w:rPr>
          <w:sz w:val="20"/>
          <w:szCs w:val="20"/>
        </w:rPr>
        <w:t>Aqacell</w:t>
      </w:r>
      <w:proofErr w:type="spellEnd"/>
      <w:r>
        <w:rPr>
          <w:sz w:val="20"/>
          <w:szCs w:val="20"/>
        </w:rPr>
        <w:t xml:space="preserve"> dressing. You may shower after, then daily after that.</w:t>
      </w:r>
    </w:p>
    <w:p w:rsidR="00AB30AE" w:rsidRDefault="00AB30AE" w:rsidP="009E79A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NOT submerge in a tub, pool or hot tub.</w:t>
      </w:r>
    </w:p>
    <w:p w:rsidR="00AB30AE" w:rsidRDefault="00AB30AE" w:rsidP="009E79A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NOT apply lotions, ointments or </w:t>
      </w:r>
      <w:r w:rsidR="00D0333C">
        <w:rPr>
          <w:sz w:val="20"/>
          <w:szCs w:val="20"/>
        </w:rPr>
        <w:t>salves</w:t>
      </w:r>
      <w:r>
        <w:rPr>
          <w:sz w:val="20"/>
          <w:szCs w:val="20"/>
        </w:rPr>
        <w:t xml:space="preserve"> to your incision until </w:t>
      </w:r>
      <w:r w:rsidR="00D51011">
        <w:rPr>
          <w:sz w:val="20"/>
          <w:szCs w:val="20"/>
        </w:rPr>
        <w:t>you have seen Dr. Sutherland at your post-op visit, and he advises that this is ok</w:t>
      </w:r>
      <w:r>
        <w:rPr>
          <w:sz w:val="20"/>
          <w:szCs w:val="20"/>
        </w:rPr>
        <w:t>.</w:t>
      </w:r>
    </w:p>
    <w:p w:rsidR="00AB30AE" w:rsidRDefault="00AB30AE" w:rsidP="009E79A5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Activity:</w:t>
      </w:r>
    </w:p>
    <w:p w:rsidR="00AB30AE" w:rsidRDefault="00AB30AE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NOT drive until directed by Dr. </w:t>
      </w:r>
      <w:r w:rsidR="00D51011">
        <w:rPr>
          <w:sz w:val="20"/>
          <w:szCs w:val="20"/>
        </w:rPr>
        <w:t>Sutherland</w:t>
      </w:r>
      <w:r>
        <w:rPr>
          <w:sz w:val="20"/>
          <w:szCs w:val="20"/>
        </w:rPr>
        <w:t>.</w:t>
      </w:r>
      <w:r w:rsidR="00D51011">
        <w:rPr>
          <w:sz w:val="20"/>
          <w:szCs w:val="20"/>
        </w:rPr>
        <w:t xml:space="preserve"> Usually 4-6 weeks after surgery.</w:t>
      </w:r>
    </w:p>
    <w:p w:rsidR="00AA4568" w:rsidRDefault="00AA4568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 ARE WIEGHTBEARING AS TOLERANTED unless otherwise instructed by Dr. Sutherland.</w:t>
      </w:r>
    </w:p>
    <w:p w:rsidR="00AB30AE" w:rsidRDefault="00AB30AE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Elevate your foot above heart level to minimize swelling</w:t>
      </w:r>
      <w:r w:rsidR="009101C5">
        <w:rPr>
          <w:sz w:val="20"/>
          <w:szCs w:val="20"/>
        </w:rPr>
        <w:t>.</w:t>
      </w:r>
      <w:r w:rsidR="00D51011">
        <w:rPr>
          <w:sz w:val="20"/>
          <w:szCs w:val="20"/>
        </w:rPr>
        <w:t xml:space="preserve"> Sitting in a recliner is not true elevation, lay flat.</w:t>
      </w:r>
    </w:p>
    <w:p w:rsidR="00AB30AE" w:rsidRDefault="00AB30AE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pillow under your ankle and foot when elevating. </w:t>
      </w:r>
    </w:p>
    <w:p w:rsidR="00AB30AE" w:rsidRDefault="00436786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Ice 4-5 times daily for 20</w:t>
      </w:r>
      <w:r w:rsidR="00AB30AE">
        <w:rPr>
          <w:sz w:val="20"/>
          <w:szCs w:val="20"/>
        </w:rPr>
        <w:t xml:space="preserve"> minute interva</w:t>
      </w:r>
      <w:r w:rsidR="007B5F08">
        <w:rPr>
          <w:sz w:val="20"/>
          <w:szCs w:val="20"/>
        </w:rPr>
        <w:t>ls to minimize swelling and</w:t>
      </w:r>
      <w:r w:rsidR="00AB30AE">
        <w:rPr>
          <w:sz w:val="20"/>
          <w:szCs w:val="20"/>
        </w:rPr>
        <w:t xml:space="preserve"> pain</w:t>
      </w:r>
      <w:r w:rsidR="00E91182">
        <w:rPr>
          <w:sz w:val="20"/>
          <w:szCs w:val="20"/>
        </w:rPr>
        <w:t>.</w:t>
      </w:r>
    </w:p>
    <w:p w:rsidR="00AB30AE" w:rsidRDefault="00AB30AE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F1A5E">
        <w:rPr>
          <w:b/>
          <w:sz w:val="20"/>
          <w:szCs w:val="20"/>
        </w:rPr>
        <w:t>Wear your c</w:t>
      </w:r>
      <w:r w:rsidR="00D51011" w:rsidRPr="002F1A5E">
        <w:rPr>
          <w:b/>
          <w:sz w:val="20"/>
          <w:szCs w:val="20"/>
        </w:rPr>
        <w:t xml:space="preserve">ompression </w:t>
      </w:r>
      <w:r w:rsidRPr="002F1A5E">
        <w:rPr>
          <w:b/>
          <w:sz w:val="20"/>
          <w:szCs w:val="20"/>
        </w:rPr>
        <w:t xml:space="preserve">stockings </w:t>
      </w:r>
      <w:r w:rsidR="00D51011" w:rsidRPr="002F1A5E">
        <w:rPr>
          <w:b/>
          <w:sz w:val="20"/>
          <w:szCs w:val="20"/>
        </w:rPr>
        <w:t xml:space="preserve">continuously for 6 </w:t>
      </w:r>
      <w:r w:rsidR="00815DE5" w:rsidRPr="002F1A5E">
        <w:rPr>
          <w:b/>
          <w:sz w:val="20"/>
          <w:szCs w:val="20"/>
        </w:rPr>
        <w:t>weeks;</w:t>
      </w:r>
      <w:r w:rsidR="00D51011" w:rsidRPr="002F1A5E">
        <w:rPr>
          <w:b/>
          <w:sz w:val="20"/>
          <w:szCs w:val="20"/>
        </w:rPr>
        <w:t xml:space="preserve"> this prevents the chance of blood clots</w:t>
      </w:r>
      <w:r w:rsidR="00D51011">
        <w:rPr>
          <w:sz w:val="20"/>
          <w:szCs w:val="20"/>
        </w:rPr>
        <w:t xml:space="preserve">. </w:t>
      </w:r>
    </w:p>
    <w:p w:rsidR="00AB30AE" w:rsidRDefault="00AB30AE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 may wean yourself off your walker as you see fit</w:t>
      </w:r>
      <w:r w:rsidR="00815DE5">
        <w:rPr>
          <w:sz w:val="20"/>
          <w:szCs w:val="20"/>
        </w:rPr>
        <w:t>, as long as you are steady</w:t>
      </w:r>
      <w:r>
        <w:rPr>
          <w:sz w:val="20"/>
          <w:szCs w:val="20"/>
        </w:rPr>
        <w:t>.</w:t>
      </w:r>
    </w:p>
    <w:p w:rsidR="00AB30AE" w:rsidRDefault="00AB30AE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 will attend physical therapy 2-3 times a week for 6-8 weeks.</w:t>
      </w:r>
    </w:p>
    <w:p w:rsidR="00AB30AE" w:rsidRDefault="00AB30AE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Perform your exercises as instructed by therapy every day.</w:t>
      </w:r>
    </w:p>
    <w:p w:rsidR="00AB30AE" w:rsidRDefault="00AB30AE" w:rsidP="009E79A5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Complications to Watch for</w:t>
      </w:r>
      <w:r w:rsidR="00ED32BF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 w:rsidR="00F533E2">
        <w:rPr>
          <w:b/>
          <w:i/>
          <w:sz w:val="20"/>
          <w:szCs w:val="20"/>
        </w:rPr>
        <w:t xml:space="preserve">and Call </w:t>
      </w:r>
      <w:r w:rsidR="00315C47">
        <w:rPr>
          <w:b/>
          <w:i/>
          <w:sz w:val="20"/>
          <w:szCs w:val="20"/>
        </w:rPr>
        <w:t>Jennifer</w:t>
      </w:r>
      <w:r w:rsidR="006C1192">
        <w:rPr>
          <w:b/>
          <w:i/>
          <w:sz w:val="20"/>
          <w:szCs w:val="20"/>
        </w:rPr>
        <w:t xml:space="preserve"> at (803</w:t>
      </w:r>
      <w:r w:rsidR="00815DE5">
        <w:rPr>
          <w:b/>
          <w:i/>
          <w:sz w:val="20"/>
          <w:szCs w:val="20"/>
        </w:rPr>
        <w:t xml:space="preserve">) </w:t>
      </w:r>
      <w:r w:rsidR="006C1192">
        <w:rPr>
          <w:b/>
          <w:i/>
          <w:sz w:val="20"/>
          <w:szCs w:val="20"/>
        </w:rPr>
        <w:t>881-9172</w:t>
      </w:r>
      <w:r>
        <w:rPr>
          <w:b/>
          <w:i/>
          <w:sz w:val="20"/>
          <w:szCs w:val="20"/>
        </w:rPr>
        <w:t xml:space="preserve"> if:</w:t>
      </w:r>
    </w:p>
    <w:p w:rsidR="00AB30AE" w:rsidRDefault="00AB30AE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Fever over 101 by mouth</w:t>
      </w:r>
    </w:p>
    <w:p w:rsidR="00AB30AE" w:rsidRDefault="00AB30AE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Pain increasing in intensity rather than decreasing and not relieved by the medication ordered</w:t>
      </w:r>
    </w:p>
    <w:p w:rsidR="00AB30AE" w:rsidRDefault="00AB30AE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Increased redness, warmth, hardness, or pus (creamed color) discharge from your incision</w:t>
      </w:r>
    </w:p>
    <w:p w:rsidR="00436AC2" w:rsidRDefault="00436AC2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Excessive </w:t>
      </w:r>
      <w:r w:rsidR="00A46446">
        <w:rPr>
          <w:sz w:val="20"/>
          <w:szCs w:val="20"/>
        </w:rPr>
        <w:t>calf</w:t>
      </w:r>
      <w:r>
        <w:rPr>
          <w:sz w:val="20"/>
          <w:szCs w:val="20"/>
        </w:rPr>
        <w:t xml:space="preserve"> swelling</w:t>
      </w:r>
    </w:p>
    <w:p w:rsidR="00AB30AE" w:rsidRDefault="00AB30AE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Calf  </w:t>
      </w:r>
      <w:r w:rsidR="00A46446">
        <w:rPr>
          <w:sz w:val="20"/>
          <w:szCs w:val="20"/>
        </w:rPr>
        <w:t>or thigh pain or tenderness</w:t>
      </w:r>
      <w:r>
        <w:rPr>
          <w:sz w:val="20"/>
          <w:szCs w:val="20"/>
        </w:rPr>
        <w:t>,</w:t>
      </w:r>
      <w:r w:rsidR="00A46446">
        <w:rPr>
          <w:sz w:val="20"/>
          <w:szCs w:val="20"/>
        </w:rPr>
        <w:t xml:space="preserve"> swelling,</w:t>
      </w:r>
      <w:r>
        <w:rPr>
          <w:sz w:val="20"/>
          <w:szCs w:val="20"/>
        </w:rPr>
        <w:t xml:space="preserve"> redness</w:t>
      </w:r>
      <w:r w:rsidR="00A4644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46446">
        <w:rPr>
          <w:sz w:val="20"/>
          <w:szCs w:val="20"/>
        </w:rPr>
        <w:t>wa</w:t>
      </w:r>
      <w:r>
        <w:rPr>
          <w:sz w:val="20"/>
          <w:szCs w:val="20"/>
        </w:rPr>
        <w:t>rmth</w:t>
      </w:r>
    </w:p>
    <w:p w:rsidR="00436AC2" w:rsidRPr="00307CA7" w:rsidRDefault="00AB30AE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07CA7">
        <w:rPr>
          <w:sz w:val="20"/>
          <w:szCs w:val="20"/>
        </w:rPr>
        <w:t>If you experience chest pain, shortness of breath or difficulty breathing call 911</w:t>
      </w:r>
    </w:p>
    <w:p w:rsidR="00532E3D" w:rsidRDefault="00A46446" w:rsidP="009E79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7E5361">
        <w:rPr>
          <w:sz w:val="20"/>
          <w:szCs w:val="20"/>
        </w:rPr>
        <w:tab/>
      </w:r>
      <w:r w:rsidR="007E5361">
        <w:rPr>
          <w:sz w:val="20"/>
          <w:szCs w:val="20"/>
        </w:rPr>
        <w:tab/>
      </w:r>
      <w:r w:rsidR="007E5361">
        <w:rPr>
          <w:sz w:val="20"/>
          <w:szCs w:val="20"/>
        </w:rPr>
        <w:tab/>
      </w:r>
      <w:r w:rsidR="007E5361">
        <w:rPr>
          <w:sz w:val="20"/>
          <w:szCs w:val="20"/>
        </w:rPr>
        <w:tab/>
      </w:r>
      <w:r w:rsidR="007E5361">
        <w:rPr>
          <w:sz w:val="20"/>
          <w:szCs w:val="20"/>
        </w:rPr>
        <w:tab/>
      </w:r>
    </w:p>
    <w:p w:rsidR="006C1192" w:rsidRDefault="006C1192" w:rsidP="009E79A5">
      <w:pPr>
        <w:spacing w:line="240" w:lineRule="auto"/>
        <w:rPr>
          <w:sz w:val="20"/>
          <w:szCs w:val="20"/>
        </w:rPr>
      </w:pPr>
    </w:p>
    <w:p w:rsidR="006C1192" w:rsidRDefault="006C1192" w:rsidP="009E79A5">
      <w:pPr>
        <w:spacing w:line="240" w:lineRule="auto"/>
        <w:rPr>
          <w:sz w:val="20"/>
          <w:szCs w:val="20"/>
        </w:rPr>
      </w:pPr>
    </w:p>
    <w:p w:rsidR="007E5361" w:rsidRDefault="007E5361" w:rsidP="009E79A5">
      <w:pPr>
        <w:spacing w:line="240" w:lineRule="auto"/>
      </w:pPr>
    </w:p>
    <w:p w:rsidR="007E5361" w:rsidRDefault="006C1192" w:rsidP="009E79A5">
      <w:pPr>
        <w:spacing w:line="240" w:lineRule="auto"/>
      </w:pPr>
      <w:r w:rsidRPr="00063894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2452189</wp:posOffset>
            </wp:positionH>
            <wp:positionV relativeFrom="paragraph">
              <wp:posOffset>153670</wp:posOffset>
            </wp:positionV>
            <wp:extent cx="1965960" cy="757555"/>
            <wp:effectExtent l="0" t="0" r="0" b="0"/>
            <wp:wrapTight wrapText="bothSides">
              <wp:wrapPolygon edited="0">
                <wp:start x="0" y="0"/>
                <wp:lineTo x="0" y="21184"/>
                <wp:lineTo x="21349" y="21184"/>
                <wp:lineTo x="21349" y="0"/>
                <wp:lineTo x="0" y="0"/>
              </wp:wrapPolygon>
            </wp:wrapTight>
            <wp:docPr id="7" name="Picture 5" descr="Optim_Orth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m_Orth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1E9" w:rsidRDefault="006751E9" w:rsidP="009E79A5">
      <w:pPr>
        <w:spacing w:line="240" w:lineRule="auto"/>
      </w:pPr>
    </w:p>
    <w:p w:rsidR="006751E9" w:rsidRDefault="006751E9" w:rsidP="009E79A5">
      <w:pPr>
        <w:spacing w:line="240" w:lineRule="auto"/>
      </w:pPr>
    </w:p>
    <w:p w:rsidR="006751E9" w:rsidRDefault="006751E9" w:rsidP="009E79A5">
      <w:pPr>
        <w:spacing w:line="240" w:lineRule="auto"/>
      </w:pPr>
    </w:p>
    <w:p w:rsidR="007B3517" w:rsidRDefault="00ED32BF" w:rsidP="007B35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Sutherland’s</w:t>
      </w:r>
    </w:p>
    <w:p w:rsidR="007B3517" w:rsidRDefault="007B3517" w:rsidP="007B3517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 w:rsidR="00ED32BF">
        <w:rPr>
          <w:b/>
          <w:sz w:val="28"/>
          <w:szCs w:val="28"/>
        </w:rPr>
        <w:t xml:space="preserve"> LIST</w:t>
      </w:r>
    </w:p>
    <w:p w:rsidR="00ED32BF" w:rsidRDefault="00ED32BF" w:rsidP="007B3517">
      <w:pPr>
        <w:spacing w:line="240" w:lineRule="auto"/>
        <w:rPr>
          <w:b/>
          <w:sz w:val="28"/>
          <w:szCs w:val="28"/>
        </w:rPr>
      </w:pPr>
    </w:p>
    <w:p w:rsidR="007B3517" w:rsidRDefault="007B3517" w:rsidP="007B35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7B3517" w:rsidRDefault="007B3517" w:rsidP="007B35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7B3517" w:rsidRDefault="007B3517" w:rsidP="007B35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7B3517" w:rsidRDefault="007B3517" w:rsidP="007B35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r w:rsidRPr="007B3517">
        <w:rPr>
          <w:sz w:val="28"/>
          <w:szCs w:val="28"/>
        </w:rPr>
        <w:t>take</w:t>
      </w:r>
      <w:r>
        <w:rPr>
          <w:sz w:val="28"/>
          <w:szCs w:val="28"/>
        </w:rPr>
        <w:t xml:space="preserve"> it more than this</w:t>
      </w:r>
      <w:r w:rsidR="00B72EAE">
        <w:rPr>
          <w:sz w:val="28"/>
          <w:szCs w:val="28"/>
        </w:rPr>
        <w:t xml:space="preserve">, as serious health problems may arise. </w:t>
      </w:r>
    </w:p>
    <w:p w:rsidR="00B72EAE" w:rsidRDefault="00B72EAE" w:rsidP="007B35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taking a blood thinner or Celebrex, You may also take 2-3 Ibuprofens (Advil or Motrin), 200mg tablets every 4 to 6 hours.</w:t>
      </w:r>
    </w:p>
    <w:p w:rsidR="00B72EAE" w:rsidRDefault="00B72EAE" w:rsidP="007B3517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B72EAE" w:rsidRDefault="00B72EAE" w:rsidP="007B35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B72EAE" w:rsidRDefault="00B72EAE" w:rsidP="00B72EA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B72EAE" w:rsidRDefault="00B72EAE" w:rsidP="00B72EA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B72EAE" w:rsidRDefault="00B72EAE" w:rsidP="00B72EA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B72EAE" w:rsidRDefault="00B72EAE" w:rsidP="00B72EA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Colace </w:t>
      </w:r>
      <w:bookmarkStart w:id="0" w:name="_GoBack"/>
      <w:bookmarkEnd w:id="0"/>
    </w:p>
    <w:p w:rsidR="00B72EAE" w:rsidRDefault="00B72EAE" w:rsidP="00B72E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-Nausea: If you were given a prescription for Zofran/ Phenergan, take as prescribed. If you we not gi</w:t>
      </w:r>
      <w:r w:rsidR="00D04A0A">
        <w:rPr>
          <w:sz w:val="28"/>
          <w:szCs w:val="28"/>
        </w:rPr>
        <w:t>ven a prescription, call</w:t>
      </w:r>
      <w:r>
        <w:rPr>
          <w:sz w:val="28"/>
          <w:szCs w:val="28"/>
        </w:rPr>
        <w:t xml:space="preserve"> (843) 705-9401.</w:t>
      </w:r>
    </w:p>
    <w:p w:rsidR="00B72EAE" w:rsidRDefault="00B72EAE" w:rsidP="00B72E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</w:t>
      </w:r>
      <w:proofErr w:type="gramStart"/>
      <w:r>
        <w:rPr>
          <w:b/>
          <w:sz w:val="28"/>
          <w:szCs w:val="28"/>
        </w:rPr>
        <w:t>may have been given</w:t>
      </w:r>
      <w:proofErr w:type="gramEnd"/>
      <w:r>
        <w:rPr>
          <w:b/>
          <w:sz w:val="28"/>
          <w:szCs w:val="28"/>
        </w:rPr>
        <w:t xml:space="preserve"> Celebrex (200mg).</w:t>
      </w:r>
    </w:p>
    <w:p w:rsidR="00B72EAE" w:rsidRDefault="00B72EAE" w:rsidP="00B72E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-Take 1 Celebrex daily. Do not mix Ibuprofen (Advil, Motrin, ext.) if you were given Celebrex.</w:t>
      </w:r>
    </w:p>
    <w:p w:rsidR="00B72EAE" w:rsidRPr="00B72EAE" w:rsidRDefault="00B72EAE" w:rsidP="00B72EAE">
      <w:pPr>
        <w:spacing w:line="240" w:lineRule="auto"/>
        <w:rPr>
          <w:sz w:val="28"/>
          <w:szCs w:val="28"/>
        </w:rPr>
      </w:pPr>
    </w:p>
    <w:sectPr w:rsidR="00B72EAE" w:rsidRPr="00B72EAE" w:rsidSect="000D3EA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50E"/>
    <w:multiLevelType w:val="hybridMultilevel"/>
    <w:tmpl w:val="711C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97CF4"/>
    <w:multiLevelType w:val="hybridMultilevel"/>
    <w:tmpl w:val="F3A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40EBC"/>
    <w:multiLevelType w:val="hybridMultilevel"/>
    <w:tmpl w:val="97CC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E52A3"/>
    <w:multiLevelType w:val="hybridMultilevel"/>
    <w:tmpl w:val="EA0E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0AE"/>
    <w:rsid w:val="00016AAD"/>
    <w:rsid w:val="00063894"/>
    <w:rsid w:val="000A3D27"/>
    <w:rsid w:val="000C045B"/>
    <w:rsid w:val="000D3EA0"/>
    <w:rsid w:val="000E1475"/>
    <w:rsid w:val="00117D26"/>
    <w:rsid w:val="001330C6"/>
    <w:rsid w:val="00164C44"/>
    <w:rsid w:val="001876DA"/>
    <w:rsid w:val="001D24CB"/>
    <w:rsid w:val="00212D85"/>
    <w:rsid w:val="00270242"/>
    <w:rsid w:val="002948D4"/>
    <w:rsid w:val="002A383D"/>
    <w:rsid w:val="002F1A5E"/>
    <w:rsid w:val="00307CA7"/>
    <w:rsid w:val="00315C47"/>
    <w:rsid w:val="00334650"/>
    <w:rsid w:val="00396463"/>
    <w:rsid w:val="00436786"/>
    <w:rsid w:val="00436AC2"/>
    <w:rsid w:val="00452946"/>
    <w:rsid w:val="00463B65"/>
    <w:rsid w:val="00526601"/>
    <w:rsid w:val="00532E3D"/>
    <w:rsid w:val="0064501C"/>
    <w:rsid w:val="0064575D"/>
    <w:rsid w:val="0066629C"/>
    <w:rsid w:val="00671A6F"/>
    <w:rsid w:val="006751E9"/>
    <w:rsid w:val="006C1192"/>
    <w:rsid w:val="00753DFC"/>
    <w:rsid w:val="00761509"/>
    <w:rsid w:val="007B3517"/>
    <w:rsid w:val="007B3F16"/>
    <w:rsid w:val="007B5F08"/>
    <w:rsid w:val="007E5361"/>
    <w:rsid w:val="00815DE5"/>
    <w:rsid w:val="00855AD8"/>
    <w:rsid w:val="008C7853"/>
    <w:rsid w:val="009101C5"/>
    <w:rsid w:val="00952893"/>
    <w:rsid w:val="009E75C9"/>
    <w:rsid w:val="009E79A5"/>
    <w:rsid w:val="00A0222E"/>
    <w:rsid w:val="00A176DE"/>
    <w:rsid w:val="00A46446"/>
    <w:rsid w:val="00A737E7"/>
    <w:rsid w:val="00A956C5"/>
    <w:rsid w:val="00AA4568"/>
    <w:rsid w:val="00AB30AE"/>
    <w:rsid w:val="00B117E0"/>
    <w:rsid w:val="00B533F5"/>
    <w:rsid w:val="00B62A86"/>
    <w:rsid w:val="00B72EAE"/>
    <w:rsid w:val="00B773D1"/>
    <w:rsid w:val="00BA1F00"/>
    <w:rsid w:val="00C56728"/>
    <w:rsid w:val="00CC3FD7"/>
    <w:rsid w:val="00CC6318"/>
    <w:rsid w:val="00D0333C"/>
    <w:rsid w:val="00D04A0A"/>
    <w:rsid w:val="00D119E2"/>
    <w:rsid w:val="00D2225C"/>
    <w:rsid w:val="00D51011"/>
    <w:rsid w:val="00D626F1"/>
    <w:rsid w:val="00DA311C"/>
    <w:rsid w:val="00E85C36"/>
    <w:rsid w:val="00E91182"/>
    <w:rsid w:val="00ED32BF"/>
    <w:rsid w:val="00F137BB"/>
    <w:rsid w:val="00F533E2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1D1E"/>
  <w15:docId w15:val="{A5886815-E4B7-46DD-89B1-E3C9411F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jfleming</dc:creator>
  <cp:lastModifiedBy>Jennifer Kelly</cp:lastModifiedBy>
  <cp:revision>10</cp:revision>
  <cp:lastPrinted>2024-02-02T17:54:00Z</cp:lastPrinted>
  <dcterms:created xsi:type="dcterms:W3CDTF">2015-09-03T00:39:00Z</dcterms:created>
  <dcterms:modified xsi:type="dcterms:W3CDTF">2024-04-29T13:45:00Z</dcterms:modified>
</cp:coreProperties>
</file>